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BE9" w:rsidRDefault="00786BE9" w:rsidP="00786BE9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FC2E47" w:rsidRPr="00FC2E47">
        <w:rPr>
          <w:b/>
          <w:sz w:val="28"/>
          <w:szCs w:val="28"/>
        </w:rPr>
        <w:t xml:space="preserve">: </w:t>
      </w:r>
      <w:proofErr w:type="spellStart"/>
      <w:r w:rsidR="00FC2E47" w:rsidRPr="00FC2E47">
        <w:rPr>
          <w:b/>
          <w:sz w:val="28"/>
          <w:szCs w:val="28"/>
        </w:rPr>
        <w:t>Gerostomatologia</w:t>
      </w:r>
      <w:proofErr w:type="spellEnd"/>
    </w:p>
    <w:p w:rsidR="00786BE9" w:rsidRPr="00E95D96" w:rsidRDefault="00786BE9" w:rsidP="00786BE9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86BE9" w:rsidRPr="00442D3F" w:rsidTr="0095673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786BE9" w:rsidRPr="00442D3F" w:rsidRDefault="00786BE9" w:rsidP="0095673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86BE9" w:rsidRPr="00442D3F" w:rsidTr="0095673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86BE9" w:rsidRPr="00222DB8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786BE9" w:rsidRPr="00222DB8" w:rsidRDefault="00786BE9" w:rsidP="00FC2E4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242A4">
              <w:t>Stacjonarne/Niestacjonarne</w:t>
            </w:r>
            <w:bookmarkStart w:id="0" w:name="_GoBack"/>
            <w:bookmarkEnd w:id="0"/>
          </w:p>
        </w:tc>
      </w:tr>
      <w:tr w:rsidR="00786BE9" w:rsidRPr="00442D3F" w:rsidTr="00956736">
        <w:tc>
          <w:tcPr>
            <w:tcW w:w="4192" w:type="dxa"/>
            <w:gridSpan w:val="2"/>
          </w:tcPr>
          <w:p w:rsidR="00786BE9" w:rsidRPr="008E795B" w:rsidRDefault="00786BE9" w:rsidP="008E795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8E795B">
              <w:rPr>
                <w:b/>
              </w:rPr>
              <w:t>V</w:t>
            </w:r>
          </w:p>
        </w:tc>
        <w:tc>
          <w:tcPr>
            <w:tcW w:w="5500" w:type="dxa"/>
            <w:gridSpan w:val="3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786BE9" w:rsidRPr="00442D3F" w:rsidTr="00956736">
        <w:tc>
          <w:tcPr>
            <w:tcW w:w="9692" w:type="dxa"/>
            <w:gridSpan w:val="5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proofErr w:type="spellStart"/>
            <w:r>
              <w:t>Gerostomatologia</w:t>
            </w:r>
            <w:proofErr w:type="spellEnd"/>
          </w:p>
        </w:tc>
      </w:tr>
      <w:tr w:rsidR="00786BE9" w:rsidRPr="00442D3F" w:rsidTr="00956736">
        <w:tc>
          <w:tcPr>
            <w:tcW w:w="9692" w:type="dxa"/>
            <w:gridSpan w:val="5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786BE9" w:rsidRPr="00442D3F" w:rsidTr="0095673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786BE9" w:rsidRPr="00442D3F" w:rsidTr="0095673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786BE9" w:rsidRPr="00976773" w:rsidRDefault="004F4E13" w:rsidP="002D3EFA">
            <w:pPr>
              <w:spacing w:after="0" w:line="240" w:lineRule="auto"/>
              <w:jc w:val="both"/>
              <w:rPr>
                <w:rFonts w:cstheme="minorHAnsi"/>
              </w:rPr>
            </w:pPr>
            <w:r w:rsidRPr="00976773">
              <w:rPr>
                <w:rFonts w:cstheme="minorHAnsi"/>
              </w:rPr>
              <w:t>N</w:t>
            </w:r>
            <w:r w:rsidR="00EA0B63" w:rsidRPr="00976773">
              <w:rPr>
                <w:rFonts w:cstheme="minorHAnsi"/>
              </w:rPr>
              <w:t>ormy zgryzowe</w:t>
            </w:r>
            <w:r w:rsidRPr="00976773">
              <w:rPr>
                <w:rFonts w:cstheme="minorHAnsi"/>
              </w:rPr>
              <w:t>; flora</w:t>
            </w:r>
            <w:r w:rsidR="00EA0B63" w:rsidRPr="00976773">
              <w:rPr>
                <w:rFonts w:cstheme="minorHAnsi"/>
              </w:rPr>
              <w:t xml:space="preserve"> wirusow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>, bakteryjn</w:t>
            </w:r>
            <w:r w:rsidR="002D3EFA" w:rsidRPr="00976773">
              <w:rPr>
                <w:rFonts w:cstheme="minorHAnsi"/>
              </w:rPr>
              <w:t>a,</w:t>
            </w:r>
            <w:r w:rsidR="00EA0B63" w:rsidRPr="00976773">
              <w:rPr>
                <w:rFonts w:cstheme="minorHAnsi"/>
              </w:rPr>
              <w:t xml:space="preserve"> grzybicz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 xml:space="preserve"> jamy ustnej</w:t>
            </w:r>
            <w:r w:rsidRPr="00976773">
              <w:rPr>
                <w:rFonts w:cstheme="minorHAnsi"/>
              </w:rPr>
              <w:t xml:space="preserve">; diagnostyka, leczenie ostrych  </w:t>
            </w:r>
            <w:r w:rsidR="002D3EFA" w:rsidRPr="00976773">
              <w:rPr>
                <w:rFonts w:cstheme="minorHAnsi"/>
              </w:rPr>
              <w:br/>
            </w:r>
            <w:r w:rsidRPr="00976773">
              <w:rPr>
                <w:rFonts w:cstheme="minorHAnsi"/>
              </w:rPr>
              <w:t xml:space="preserve">i przewlekłych, </w:t>
            </w:r>
            <w:proofErr w:type="spellStart"/>
            <w:r w:rsidRPr="00976773">
              <w:rPr>
                <w:rFonts w:cstheme="minorHAnsi"/>
              </w:rPr>
              <w:t>zębopochodnych</w:t>
            </w:r>
            <w:proofErr w:type="spellEnd"/>
            <w:r w:rsidRPr="00976773">
              <w:rPr>
                <w:rFonts w:cstheme="minorHAnsi"/>
              </w:rPr>
              <w:t xml:space="preserve"> i </w:t>
            </w:r>
            <w:proofErr w:type="spellStart"/>
            <w:r w:rsidRPr="00976773">
              <w:rPr>
                <w:rFonts w:cstheme="minorHAnsi"/>
              </w:rPr>
              <w:t>niezębopochodnyc</w:t>
            </w:r>
            <w:r w:rsidR="002D3EFA" w:rsidRPr="00976773">
              <w:rPr>
                <w:rFonts w:cstheme="minorHAnsi"/>
              </w:rPr>
              <w:t>h</w:t>
            </w:r>
            <w:proofErr w:type="spellEnd"/>
            <w:r w:rsidR="002D3EFA" w:rsidRPr="00976773">
              <w:rPr>
                <w:rFonts w:cstheme="minorHAnsi"/>
              </w:rPr>
              <w:t xml:space="preserve"> procesów zapalnych w obrębie jamy ustnej</w:t>
            </w:r>
            <w:r w:rsidR="00836C9A"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 xml:space="preserve"> </w:t>
            </w:r>
            <w:r w:rsidR="00836C9A" w:rsidRPr="00976773">
              <w:rPr>
                <w:rFonts w:cstheme="minorHAnsi"/>
              </w:rPr>
              <w:t>powikłania</w:t>
            </w:r>
            <w:r w:rsidR="00EA0B63" w:rsidRPr="00976773">
              <w:rPr>
                <w:rFonts w:cstheme="minorHAnsi"/>
              </w:rPr>
              <w:t xml:space="preserve"> chorób układu  </w:t>
            </w:r>
            <w:proofErr w:type="spellStart"/>
            <w:r w:rsidR="00EA0B63" w:rsidRPr="00976773">
              <w:rPr>
                <w:rFonts w:cstheme="minorHAnsi"/>
              </w:rPr>
              <w:t>stomatognatycznego</w:t>
            </w:r>
            <w:proofErr w:type="spellEnd"/>
            <w:r w:rsidR="00836C9A"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>chor</w:t>
            </w:r>
            <w:r w:rsidRPr="00976773">
              <w:rPr>
                <w:rFonts w:cstheme="minorHAnsi"/>
              </w:rPr>
              <w:t xml:space="preserve">oby jamy ustnej </w:t>
            </w:r>
            <w:r w:rsidR="00EA0B63" w:rsidRPr="00976773">
              <w:rPr>
                <w:rFonts w:cstheme="minorHAnsi"/>
              </w:rPr>
              <w:t>a og</w:t>
            </w:r>
            <w:r w:rsidRPr="00976773">
              <w:rPr>
                <w:rFonts w:cstheme="minorHAnsi"/>
              </w:rPr>
              <w:t>ólny stan zdrowia; profilaktyka chorób jamy ustnej; specyfika</w:t>
            </w:r>
            <w:r w:rsidR="00EA0B63" w:rsidRPr="00976773">
              <w:rPr>
                <w:rFonts w:cstheme="minorHAnsi"/>
              </w:rPr>
              <w:t xml:space="preserve"> opieki stomatologicznej nad pacjentem obciążonym chorobą ogólną</w:t>
            </w:r>
            <w:r w:rsidR="00836C9A"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 xml:space="preserve"> zasady współpracy z lekarzem prowadzącym chorobę podstawową; </w:t>
            </w:r>
            <w:r w:rsidRPr="00976773">
              <w:rPr>
                <w:rFonts w:cstheme="minorHAnsi"/>
              </w:rPr>
              <w:t>wywiad lekarski z pacjentem,  jego rodziną; badanie fizykalne; wyjaśnianie</w:t>
            </w:r>
            <w:r w:rsidR="00EA0B63" w:rsidRPr="00976773">
              <w:rPr>
                <w:rFonts w:cstheme="minorHAnsi"/>
              </w:rPr>
              <w:t xml:space="preserve"> pacjentowi istot</w:t>
            </w:r>
            <w:r w:rsidRPr="00976773">
              <w:rPr>
                <w:rFonts w:cstheme="minorHAnsi"/>
              </w:rPr>
              <w:t>y jego dolegliwości;</w:t>
            </w:r>
            <w:r w:rsidR="00EA0B63" w:rsidRPr="00976773">
              <w:rPr>
                <w:rFonts w:cstheme="minorHAnsi"/>
              </w:rPr>
              <w:t xml:space="preserve"> świadom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 xml:space="preserve"> zgod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 xml:space="preserve"> pacjenta</w:t>
            </w:r>
            <w:r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>niekorzystn</w:t>
            </w:r>
            <w:r w:rsidRPr="00976773">
              <w:rPr>
                <w:rFonts w:cstheme="minorHAnsi"/>
              </w:rPr>
              <w:t>e</w:t>
            </w:r>
            <w:r w:rsidR="00EA0B63" w:rsidRPr="00976773">
              <w:rPr>
                <w:rFonts w:cstheme="minorHAnsi"/>
              </w:rPr>
              <w:t xml:space="preserve"> rokowani</w:t>
            </w:r>
            <w:r w:rsidRPr="00976773">
              <w:rPr>
                <w:rFonts w:cstheme="minorHAnsi"/>
              </w:rPr>
              <w:t>e; badania</w:t>
            </w:r>
            <w:r w:rsidR="00EA0B63" w:rsidRPr="00976773">
              <w:rPr>
                <w:rFonts w:cstheme="minorHAnsi"/>
              </w:rPr>
              <w:t xml:space="preserve"> dodatkow</w:t>
            </w:r>
            <w:r w:rsidRPr="00976773">
              <w:rPr>
                <w:rFonts w:cstheme="minorHAnsi"/>
              </w:rPr>
              <w:t xml:space="preserve">e; </w:t>
            </w:r>
            <w:r w:rsidR="00EA0B63" w:rsidRPr="00976773">
              <w:rPr>
                <w:rFonts w:cstheme="minorHAnsi"/>
              </w:rPr>
              <w:t xml:space="preserve"> powikła</w:t>
            </w:r>
            <w:r w:rsidRPr="00976773">
              <w:rPr>
                <w:rFonts w:cstheme="minorHAnsi"/>
              </w:rPr>
              <w:t>nia</w:t>
            </w:r>
            <w:r w:rsidR="00EA0B63" w:rsidRPr="00976773">
              <w:rPr>
                <w:rFonts w:cstheme="minorHAnsi"/>
              </w:rPr>
              <w:t xml:space="preserve"> ogóln</w:t>
            </w:r>
            <w:r w:rsidRPr="00976773">
              <w:rPr>
                <w:rFonts w:cstheme="minorHAnsi"/>
              </w:rPr>
              <w:t>e</w:t>
            </w:r>
            <w:r w:rsidR="00EA0B63" w:rsidRPr="00976773">
              <w:rPr>
                <w:rFonts w:cstheme="minorHAnsi"/>
              </w:rPr>
              <w:t xml:space="preserve"> i miejscow</w:t>
            </w:r>
            <w:r w:rsidRPr="00976773">
              <w:rPr>
                <w:rFonts w:cstheme="minorHAnsi"/>
              </w:rPr>
              <w:t>e</w:t>
            </w:r>
            <w:r w:rsidR="00EA0B63" w:rsidRPr="00976773">
              <w:rPr>
                <w:rFonts w:cstheme="minorHAnsi"/>
              </w:rPr>
              <w:t xml:space="preserve"> podczas</w:t>
            </w:r>
            <w:r w:rsidRPr="00976773">
              <w:rPr>
                <w:rFonts w:cstheme="minorHAnsi"/>
              </w:rPr>
              <w:t xml:space="preserve"> i po</w:t>
            </w:r>
            <w:r w:rsidR="00EA0B63" w:rsidRPr="00976773">
              <w:rPr>
                <w:rFonts w:cstheme="minorHAnsi"/>
              </w:rPr>
              <w:t xml:space="preserve"> zabiegach stomatologicznych; </w:t>
            </w:r>
            <w:r w:rsidRPr="00976773">
              <w:rPr>
                <w:rFonts w:cstheme="minorHAnsi"/>
              </w:rPr>
              <w:t>dokumentację pacjenta</w:t>
            </w:r>
            <w:r w:rsidR="00EA0B63" w:rsidRPr="00976773">
              <w:rPr>
                <w:rFonts w:cstheme="minorHAnsi"/>
              </w:rPr>
              <w:t xml:space="preserve">; </w:t>
            </w:r>
            <w:r w:rsidR="002D3EFA" w:rsidRPr="00976773">
              <w:rPr>
                <w:rFonts w:cstheme="minorHAnsi"/>
              </w:rPr>
              <w:t xml:space="preserve">opisywać zdjęcia zębowe i </w:t>
            </w:r>
            <w:r w:rsidR="00836C9A" w:rsidRPr="00976773">
              <w:rPr>
                <w:rFonts w:cstheme="minorHAnsi"/>
              </w:rPr>
              <w:t>pan tomograficzne.</w:t>
            </w:r>
          </w:p>
          <w:p w:rsidR="00786BE9" w:rsidRDefault="00786BE9" w:rsidP="0095673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786BE9" w:rsidRDefault="00786BE9" w:rsidP="00956736">
            <w:pPr>
              <w:spacing w:after="0" w:line="240" w:lineRule="auto"/>
            </w:pPr>
            <w:r>
              <w:t xml:space="preserve">w zakresie wiedzy student zna i rozumie: F.W1; F.W3; F.W4; F.W9; F.W12; F.W19; F.W21; F.W23 </w:t>
            </w:r>
          </w:p>
          <w:p w:rsidR="00786BE9" w:rsidRDefault="00786BE9" w:rsidP="00956736">
            <w:pPr>
              <w:spacing w:after="0" w:line="240" w:lineRule="auto"/>
            </w:pPr>
            <w:r>
              <w:t>w zakresie umiejętności student potrafi: F.U1; F.U2; F.U3; F.U4; F.U6; F.U7; F.U8; F.U9; F.U10; F.U11; F.U12; F.U13; F.U14; F.U16; F.U17; F.U23</w:t>
            </w:r>
          </w:p>
          <w:p w:rsidR="00786BE9" w:rsidRDefault="00786BE9" w:rsidP="00956736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786BE9" w:rsidRPr="00EF4979" w:rsidRDefault="00786BE9" w:rsidP="00956736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786BE9" w:rsidRPr="00442D3F" w:rsidTr="00956736">
        <w:tc>
          <w:tcPr>
            <w:tcW w:w="8688" w:type="dxa"/>
            <w:gridSpan w:val="4"/>
            <w:vAlign w:val="center"/>
          </w:tcPr>
          <w:p w:rsidR="00786BE9" w:rsidRPr="00442D3F" w:rsidRDefault="00786BE9" w:rsidP="0095673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786BE9" w:rsidRPr="00442D3F" w:rsidRDefault="00786BE9" w:rsidP="0095673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786BE9" w:rsidRPr="00442D3F" w:rsidTr="00956736">
        <w:tc>
          <w:tcPr>
            <w:tcW w:w="8688" w:type="dxa"/>
            <w:gridSpan w:val="4"/>
            <w:vAlign w:val="center"/>
          </w:tcPr>
          <w:p w:rsidR="00786BE9" w:rsidRDefault="00786BE9" w:rsidP="0095673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86BE9" w:rsidRDefault="00786BE9" w:rsidP="0095673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86BE9" w:rsidRPr="00442D3F" w:rsidTr="0095673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86BE9" w:rsidRPr="00442D3F" w:rsidRDefault="00786BE9" w:rsidP="0095673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Pr="00D44629" w:rsidRDefault="00786BE9" w:rsidP="0095673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6E172E" w:rsidRDefault="00D30C85" w:rsidP="00D13420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D13420" w:rsidRPr="00D13420">
              <w:t>z</w:t>
            </w:r>
            <w:r w:rsidR="006E172E" w:rsidRPr="00D13420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342DAD" w:rsidRDefault="00786BE9" w:rsidP="009567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Pr="00442D3F" w:rsidRDefault="00786BE9" w:rsidP="0095673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6E172E" w:rsidRDefault="007804E8" w:rsidP="00D13420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342DAD" w:rsidRDefault="00786BE9" w:rsidP="009567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5520" w:rsidRDefault="00935520" w:rsidP="00D13420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786BE9" w:rsidRPr="006E172E" w:rsidRDefault="00935520" w:rsidP="00D13420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342DAD" w:rsidRDefault="00786BE9" w:rsidP="009567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86BE9" w:rsidRDefault="00786BE9" w:rsidP="00786BE9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786BE9" w:rsidRDefault="00786BE9" w:rsidP="00786BE9">
      <w:r>
        <w:t xml:space="preserve">    uzyskana ocena oznacza, że: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786BE9" w:rsidRDefault="00786BE9" w:rsidP="00786BE9">
      <w:pPr>
        <w:spacing w:after="0"/>
      </w:pPr>
    </w:p>
    <w:p w:rsidR="00786BE9" w:rsidRDefault="00786BE9" w:rsidP="00D906D4">
      <w:pPr>
        <w:jc w:val="center"/>
      </w:pPr>
      <w:r>
        <w:br w:type="page"/>
      </w:r>
      <w:r w:rsidR="00D906D4">
        <w:lastRenderedPageBreak/>
        <w:t xml:space="preserve"> </w:t>
      </w:r>
    </w:p>
    <w:p w:rsidR="00E22066" w:rsidRDefault="00E22066"/>
    <w:sectPr w:rsidR="00E22066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E9"/>
    <w:rsid w:val="000371C5"/>
    <w:rsid w:val="00104DC3"/>
    <w:rsid w:val="002D3EFA"/>
    <w:rsid w:val="003F2BCF"/>
    <w:rsid w:val="00421670"/>
    <w:rsid w:val="004242A4"/>
    <w:rsid w:val="004746E4"/>
    <w:rsid w:val="004F4E13"/>
    <w:rsid w:val="005D525F"/>
    <w:rsid w:val="005E033A"/>
    <w:rsid w:val="006E172E"/>
    <w:rsid w:val="006E2D19"/>
    <w:rsid w:val="007804E8"/>
    <w:rsid w:val="00786BE9"/>
    <w:rsid w:val="00797B17"/>
    <w:rsid w:val="007B5E19"/>
    <w:rsid w:val="007D5F03"/>
    <w:rsid w:val="008218E7"/>
    <w:rsid w:val="00836C9A"/>
    <w:rsid w:val="008510EF"/>
    <w:rsid w:val="008E795B"/>
    <w:rsid w:val="00935520"/>
    <w:rsid w:val="00976773"/>
    <w:rsid w:val="009D13D1"/>
    <w:rsid w:val="00D13420"/>
    <w:rsid w:val="00D30C85"/>
    <w:rsid w:val="00D906D4"/>
    <w:rsid w:val="00E22066"/>
    <w:rsid w:val="00E95B4E"/>
    <w:rsid w:val="00EA0B63"/>
    <w:rsid w:val="00EB0F44"/>
    <w:rsid w:val="00EC1199"/>
    <w:rsid w:val="00ED507B"/>
    <w:rsid w:val="00F1469E"/>
    <w:rsid w:val="00FC2E47"/>
    <w:rsid w:val="00FD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4C479-3697-41B8-B0F2-BCC534C1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F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86B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6">
    <w:name w:val="Pa6"/>
    <w:basedOn w:val="Normalny"/>
    <w:next w:val="Normalny"/>
    <w:rsid w:val="00786BE9"/>
    <w:pPr>
      <w:autoSpaceDE w:val="0"/>
      <w:autoSpaceDN w:val="0"/>
      <w:adjustRightInd w:val="0"/>
      <w:spacing w:after="0" w:line="201" w:lineRule="atLeast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a23">
    <w:name w:val="Pa23"/>
    <w:basedOn w:val="Normalny"/>
    <w:next w:val="Normalny"/>
    <w:rsid w:val="00786BE9"/>
    <w:pPr>
      <w:autoSpaceDE w:val="0"/>
      <w:autoSpaceDN w:val="0"/>
      <w:adjustRightInd w:val="0"/>
      <w:spacing w:after="0" w:line="201" w:lineRule="atLeast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redniasiatka21">
    <w:name w:val="Średnia siatka 21"/>
    <w:qFormat/>
    <w:rsid w:val="00786BE9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2020-05-29T15:06:00Z</dcterms:created>
  <dcterms:modified xsi:type="dcterms:W3CDTF">2020-05-30T14:26:00Z</dcterms:modified>
</cp:coreProperties>
</file>